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DA" w:rsidRDefault="000823DA" w:rsidP="000823DA">
      <w:pPr>
        <w:pStyle w:val="a3"/>
        <w:jc w:val="center"/>
      </w:pPr>
      <w:r>
        <w:rPr>
          <w:rStyle w:val="a4"/>
          <w:color w:val="000000"/>
        </w:rPr>
        <w:t>Консультация для воспитателей «Реализация ФГОС ДО в практике работы дошкольных образовательных учреждений»</w:t>
      </w:r>
    </w:p>
    <w:p w:rsidR="000823DA" w:rsidRDefault="000823DA" w:rsidP="000823DA">
      <w:pPr>
        <w:pStyle w:val="a3"/>
      </w:pPr>
      <w:r>
        <w:rPr>
          <w:rStyle w:val="a4"/>
          <w:color w:val="000000"/>
        </w:rPr>
        <w:t>ФГОС ДО</w:t>
      </w:r>
      <w:r>
        <w:rPr>
          <w:color w:val="000000"/>
        </w:rPr>
        <w:t xml:space="preserve"> - Федеральный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 разработке ФГОС ДО; 2) Создана рабочая группа в составе </w:t>
      </w:r>
      <w:proofErr w:type="spellStart"/>
      <w:r>
        <w:rPr>
          <w:color w:val="000000"/>
        </w:rPr>
        <w:t>Асмолов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Скоролупова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Волосовец</w:t>
      </w:r>
      <w:proofErr w:type="spellEnd"/>
      <w:r>
        <w:rPr>
          <w:color w:val="000000"/>
        </w:rPr>
        <w:t xml:space="preserve">, Карабанова, Рубцов, </w:t>
      </w:r>
      <w:proofErr w:type="spellStart"/>
      <w:r>
        <w:rPr>
          <w:color w:val="000000"/>
        </w:rPr>
        <w:t>Собкин</w:t>
      </w:r>
      <w:proofErr w:type="spellEnd"/>
      <w:r>
        <w:rPr>
          <w:color w:val="000000"/>
        </w:rPr>
        <w:t xml:space="preserve"> – люди с разными мнениями и позициями. </w:t>
      </w:r>
      <w:r>
        <w:rPr>
          <w:rStyle w:val="a5"/>
          <w:color w:val="000000"/>
          <w:u w:val="single"/>
        </w:rPr>
        <w:t>Что же обсуждалось рабочей группой?</w:t>
      </w:r>
      <w:r>
        <w:rPr>
          <w:color w:val="000000"/>
        </w:rPr>
        <w:t xml:space="preserve"> - требования к программе; - требования к условиям; - требования к результатам </w:t>
      </w:r>
      <w:proofErr w:type="spellStart"/>
      <w:r>
        <w:rPr>
          <w:color w:val="000000"/>
        </w:rPr>
        <w:t>социализации.</w:t>
      </w:r>
      <w:r>
        <w:rPr>
          <w:rStyle w:val="a5"/>
          <w:color w:val="000000"/>
          <w:u w:val="single"/>
        </w:rPr>
        <w:t>Перед</w:t>
      </w:r>
      <w:proofErr w:type="spellEnd"/>
      <w:r>
        <w:rPr>
          <w:rStyle w:val="a5"/>
          <w:color w:val="000000"/>
          <w:u w:val="single"/>
        </w:rPr>
        <w:t xml:space="preserve"> разработчиками возникли следующие вопросы:</w:t>
      </w:r>
      <w:r>
        <w:rPr>
          <w:color w:val="000000"/>
        </w:rPr>
        <w:t xml:space="preserve"> 1) Не является ли Стандарт риском для системы образования? 2)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Чего ждут от Стандарта:</w:t>
      </w:r>
      <w:r>
        <w:rPr>
          <w:color w:val="000000"/>
        </w:rPr>
        <w:t> </w:t>
      </w:r>
      <w:r>
        <w:rPr>
          <w:rStyle w:val="a4"/>
          <w:color w:val="000000"/>
          <w:u w:val="single"/>
        </w:rPr>
        <w:t>В О С П И Т А Т Е Л И</w:t>
      </w:r>
      <w:r>
        <w:rPr>
          <w:color w:val="000000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0823DA" w:rsidRDefault="000823DA" w:rsidP="000823DA">
      <w:pPr>
        <w:pStyle w:val="a3"/>
      </w:pPr>
      <w:r>
        <w:rPr>
          <w:rStyle w:val="a4"/>
          <w:color w:val="000000"/>
          <w:u w:val="single"/>
        </w:rPr>
        <w:t>Р О Д И Т Е Л И</w:t>
      </w:r>
      <w:r>
        <w:rPr>
          <w:color w:val="000000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Чем обусловлена разработка данного документа?</w:t>
      </w:r>
    </w:p>
    <w:p w:rsidR="000823DA" w:rsidRDefault="000823DA" w:rsidP="000823DA">
      <w:pPr>
        <w:pStyle w:val="a3"/>
      </w:pPr>
      <w:r>
        <w:rPr>
          <w:color w:val="000000"/>
        </w:rPr>
        <w:t>Два основания для введения ФГОС ДО: 1) Закон «Об образовании РФ»; 2) Современная социокультурная ситуация.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ФГОС ДО основан в следующих документах:</w:t>
      </w:r>
      <w:r>
        <w:rPr>
          <w:color w:val="000000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>
        <w:rPr>
          <w:rStyle w:val="a5"/>
          <w:color w:val="000000"/>
          <w:u w:val="single"/>
        </w:rPr>
        <w:t>Закон об образовании РФ предусматривает</w:t>
      </w:r>
      <w:r>
        <w:rPr>
          <w:rStyle w:val="a5"/>
          <w:color w:val="000000"/>
        </w:rPr>
        <w:t>: </w:t>
      </w:r>
      <w:r>
        <w:rPr>
          <w:color w:val="000000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стоимости оплаты за содержание ребенка в ДО; 5) Повышение требований к воспитателям (с введением Стандарта должны появиться педагоги нового уровня);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введены ФГТ к структуре ООП, в 2011 – к условиям реализации ООП. В 2013 году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№1155 о введении ФГОС ДО.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Основные понятия ФГОС ДО:</w:t>
      </w:r>
    </w:p>
    <w:p w:rsidR="000823DA" w:rsidRDefault="000823DA" w:rsidP="000823DA">
      <w:pPr>
        <w:pStyle w:val="a3"/>
      </w:pPr>
      <w:r>
        <w:rPr>
          <w:color w:val="000000"/>
        </w:rPr>
        <w:t xml:space="preserve">1) Единство образовательного пространства: -обеспечение единых условий и качества образования независимо от места обучения, исключающих возможность дискриминации в </w:t>
      </w:r>
      <w:r>
        <w:rPr>
          <w:color w:val="000000"/>
        </w:rPr>
        <w:lastRenderedPageBreak/>
        <w:t>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3) развивающая предметно-пространственная среда; 4) социальная ситуация развития.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Чем отличаются ФГТ и ФГОС ДО?</w:t>
      </w:r>
      <w:r>
        <w:rPr>
          <w:color w:val="000000"/>
        </w:rPr>
        <w:t> </w:t>
      </w:r>
      <w:r>
        <w:rPr>
          <w:rStyle w:val="a5"/>
          <w:b/>
          <w:bCs/>
          <w:color w:val="000000"/>
          <w:u w:val="single"/>
        </w:rPr>
        <w:t>Ф Г </w:t>
      </w:r>
      <w:r>
        <w:rPr>
          <w:color w:val="000000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ФГОС </w:t>
      </w:r>
      <w:r>
        <w:rPr>
          <w:rStyle w:val="a5"/>
          <w:color w:val="000000"/>
          <w:u w:val="single"/>
        </w:rPr>
        <w:t>ДО</w:t>
      </w:r>
      <w:r>
        <w:rPr>
          <w:color w:val="000000"/>
        </w:rPr>
        <w:t> </w:t>
      </w:r>
      <w:r>
        <w:rPr>
          <w:rStyle w:val="a5"/>
          <w:color w:val="000000"/>
          <w:u w:val="single"/>
        </w:rPr>
        <w:t>3 группы требований </w:t>
      </w:r>
      <w:r>
        <w:rPr>
          <w:color w:val="000000"/>
        </w:rPr>
        <w:t>- к структуре ООП; - к условиям реализации ООП; - к результатам освоения ООП </w:t>
      </w:r>
      <w:r>
        <w:rPr>
          <w:rStyle w:val="a5"/>
          <w:color w:val="000000"/>
          <w:u w:val="single"/>
        </w:rPr>
        <w:t>5 образовательных областей:</w:t>
      </w:r>
      <w:r>
        <w:rPr>
          <w:color w:val="000000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Нестандартный «Стандарт»</w:t>
      </w:r>
      <w:r>
        <w:rPr>
          <w:color w:val="000000"/>
        </w:rPr>
        <w:t> </w:t>
      </w:r>
      <w:r>
        <w:rPr>
          <w:rStyle w:val="a5"/>
          <w:b/>
          <w:bCs/>
          <w:color w:val="000000"/>
        </w:rPr>
        <w:t>ФГОС ДО </w:t>
      </w:r>
      <w:r>
        <w:rPr>
          <w:color w:val="000000"/>
        </w:rPr>
        <w:t>3 группы требований -к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Социальная ситуация развития </w:t>
      </w:r>
      <w:r>
        <w:rPr>
          <w:color w:val="000000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со взрослыми, сверстниками; 3) </w:t>
      </w:r>
      <w:proofErr w:type="spellStart"/>
      <w:r>
        <w:rPr>
          <w:color w:val="000000"/>
        </w:rPr>
        <w:t>Деятельностные</w:t>
      </w:r>
      <w:proofErr w:type="spellEnd"/>
      <w:r>
        <w:rPr>
          <w:color w:val="00000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>
        <w:rPr>
          <w:rStyle w:val="a5"/>
          <w:color w:val="000000"/>
          <w:u w:val="single"/>
        </w:rPr>
        <w:t>Какие же требования предъявляются к условиям: </w:t>
      </w:r>
      <w:r>
        <w:rPr>
          <w:color w:val="000000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>
        <w:rPr>
          <w:rStyle w:val="a5"/>
          <w:color w:val="000000"/>
          <w:u w:val="single"/>
        </w:rPr>
        <w:t>Оценка профессиональной деятельности педагога:</w:t>
      </w:r>
      <w:r>
        <w:rPr>
          <w:color w:val="000000"/>
        </w:rPr>
        <w:t> - динамика развития интегративных качеств педагога; - положительное отношение ребенка к детскому саду; -высокая степень активности и вовлеченности родителей в образовательный процесс и жизнь детского сада.</w:t>
      </w:r>
    </w:p>
    <w:p w:rsidR="000823DA" w:rsidRDefault="000823DA" w:rsidP="000823DA">
      <w:pPr>
        <w:pStyle w:val="a3"/>
      </w:pPr>
      <w:r>
        <w:rPr>
          <w:rStyle w:val="a5"/>
          <w:color w:val="000000"/>
        </w:rPr>
        <w:t>Требования к результатам освоения программы: </w:t>
      </w:r>
      <w:r>
        <w:rPr>
          <w:color w:val="000000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0823DA" w:rsidRDefault="000823DA" w:rsidP="000823DA">
      <w:pPr>
        <w:pStyle w:val="a3"/>
      </w:pPr>
      <w:r>
        <w:rPr>
          <w:color w:val="000000"/>
        </w:rPr>
        <w:t xml:space="preserve">ФГОС ДО предусматривает 1 группу результатов - личностные (в школе предметные,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личностные).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Результаты освоения программы описаны в виде целевых ориентиров:</w:t>
      </w:r>
      <w:r>
        <w:rPr>
          <w:color w:val="000000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Что же будет оцениваться:</w:t>
      </w:r>
    </w:p>
    <w:p w:rsidR="000823DA" w:rsidRDefault="000823DA" w:rsidP="000823DA">
      <w:pPr>
        <w:pStyle w:val="a3"/>
      </w:pPr>
      <w:r>
        <w:rPr>
          <w:color w:val="000000"/>
        </w:rPr>
        <w:t xml:space="preserve"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</w:t>
      </w:r>
      <w:r>
        <w:rPr>
          <w:color w:val="000000"/>
        </w:rPr>
        <w:lastRenderedPageBreak/>
        <w:t>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0823DA" w:rsidRDefault="000823DA" w:rsidP="000823DA">
      <w:pPr>
        <w:pStyle w:val="a3"/>
      </w:pPr>
      <w:r>
        <w:rPr>
          <w:rStyle w:val="a5"/>
          <w:color w:val="000000"/>
        </w:rPr>
        <w:t>Требования к структуре ООП. </w:t>
      </w:r>
      <w:r>
        <w:rPr>
          <w:color w:val="000000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ООП ДОО разрабатывается с учетом Примерной ООП, а не на ее основе. На основе ООП ДОО разрабатываются рабочие программы педагогов.</w:t>
      </w:r>
    </w:p>
    <w:p w:rsidR="000823DA" w:rsidRDefault="000823DA" w:rsidP="000823DA">
      <w:pPr>
        <w:pStyle w:val="a3"/>
      </w:pPr>
      <w:r>
        <w:rPr>
          <w:color w:val="000000"/>
        </w:rPr>
        <w:t>Примерная программа – учебно-методический документ, финансируемый государством. Сейчас перерабатываются в соответствии с ФГОС, создаются новые. Разработчики ФГОС ДО выступают против единой программы - должна быть возможность выбора.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Примерные ООП будут опубликованы в Федеральном реестре.</w:t>
      </w:r>
      <w:r>
        <w:rPr>
          <w:color w:val="000000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0823DA" w:rsidRDefault="000823DA" w:rsidP="000823DA">
      <w:pPr>
        <w:pStyle w:val="a3"/>
      </w:pPr>
      <w:r>
        <w:rPr>
          <w:rStyle w:val="a5"/>
          <w:color w:val="000000"/>
          <w:u w:val="single"/>
        </w:rPr>
        <w:t>Готовность ДОО к введению ФГОС </w:t>
      </w:r>
      <w:r>
        <w:rPr>
          <w:color w:val="000000"/>
        </w:rPr>
        <w:t>ДО 1) Разработана и утверждена ООП ДОО; 2) Нормативно-правовая база приведена в соответствие с ФГОС ДО; 3) 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0823DA" w:rsidRDefault="000823DA" w:rsidP="000823DA">
      <w:pPr>
        <w:pStyle w:val="a3"/>
      </w:pPr>
      <w:r>
        <w:rPr>
          <w:color w:val="000000"/>
        </w:rPr>
        <w:t>Консультация для родителей «Что такое ФГОС дошкольного образования?»</w:t>
      </w:r>
    </w:p>
    <w:p w:rsidR="000823DA" w:rsidRDefault="000823DA" w:rsidP="000823DA">
      <w:pPr>
        <w:pStyle w:val="a3"/>
      </w:pPr>
      <w:r>
        <w:rPr>
          <w:color w:val="000000"/>
        </w:rPr>
        <w:t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 </w:t>
      </w:r>
      <w:r>
        <w:rPr>
          <w:rStyle w:val="a5"/>
          <w:b/>
          <w:bCs/>
          <w:color w:val="000000"/>
          <w:u w:val="single"/>
        </w:rPr>
        <w:t>Что такое Федеральный государственный стандарт дошкольного образования?</w:t>
      </w:r>
    </w:p>
    <w:p w:rsidR="000823DA" w:rsidRDefault="000823DA" w:rsidP="000823DA">
      <w:pPr>
        <w:pStyle w:val="a3"/>
      </w:pPr>
      <w:r>
        <w:rPr>
          <w:color w:val="000000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ДО и текстом Стандарта можно познакомиться по ссылке: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Какие требования выдвигает новый ФГОС ДО?</w:t>
      </w:r>
    </w:p>
    <w:p w:rsidR="000823DA" w:rsidRDefault="000823DA" w:rsidP="000823DA">
      <w:pPr>
        <w:pStyle w:val="a3"/>
      </w:pPr>
      <w:r>
        <w:rPr>
          <w:color w:val="000000"/>
        </w:rPr>
        <w:t xml:space="preserve"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</w:t>
      </w:r>
      <w:r>
        <w:rPr>
          <w:color w:val="000000"/>
        </w:rPr>
        <w:lastRenderedPageBreak/>
        <w:t>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Что является отличительной особенностью Стандарта? </w:t>
      </w:r>
      <w:r>
        <w:rPr>
          <w:color w:val="000000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Каков должен быть выпускник ДОУ?</w:t>
      </w:r>
    </w:p>
    <w:p w:rsidR="000823DA" w:rsidRDefault="000823DA" w:rsidP="000823DA">
      <w:pPr>
        <w:pStyle w:val="a3"/>
      </w:pPr>
      <w:r>
        <w:rPr>
          <w:color w:val="000000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Как ФГОС обеспечит подготовку детей к школе?</w:t>
      </w:r>
    </w:p>
    <w:p w:rsidR="000823DA" w:rsidRDefault="000823DA" w:rsidP="000823DA">
      <w:pPr>
        <w:pStyle w:val="a3"/>
      </w:pPr>
      <w:r>
        <w:rPr>
          <w:color w:val="000000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Будут ли учиться дошкольники как в школе?</w:t>
      </w:r>
    </w:p>
    <w:p w:rsidR="000823DA" w:rsidRDefault="000823DA" w:rsidP="000823DA">
      <w:pPr>
        <w:pStyle w:val="a3"/>
      </w:pPr>
      <w:r>
        <w:rPr>
          <w:color w:val="000000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0823DA" w:rsidRDefault="000823DA" w:rsidP="000823DA">
      <w:pPr>
        <w:pStyle w:val="a3"/>
      </w:pPr>
      <w:r>
        <w:rPr>
          <w:rStyle w:val="a5"/>
          <w:b/>
          <w:bCs/>
          <w:color w:val="000000"/>
          <w:u w:val="single"/>
        </w:rPr>
        <w:t>Каково участие родителей?</w:t>
      </w:r>
    </w:p>
    <w:p w:rsidR="000823DA" w:rsidRDefault="000823DA" w:rsidP="000823DA">
      <w:pPr>
        <w:pStyle w:val="a3"/>
      </w:pPr>
      <w:r>
        <w:rPr>
          <w:color w:val="000000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561EDF" w:rsidRDefault="00561EDF">
      <w:bookmarkStart w:id="0" w:name="_GoBack"/>
      <w:bookmarkEnd w:id="0"/>
    </w:p>
    <w:sectPr w:rsidR="0056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DA"/>
    <w:rsid w:val="000823DA"/>
    <w:rsid w:val="005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FBB5-1448-4C07-A952-BB5FB5D6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3DA"/>
    <w:rPr>
      <w:b/>
      <w:bCs/>
    </w:rPr>
  </w:style>
  <w:style w:type="character" w:styleId="a5">
    <w:name w:val="Emphasis"/>
    <w:basedOn w:val="a0"/>
    <w:uiPriority w:val="20"/>
    <w:qFormat/>
    <w:rsid w:val="00082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и Сева</dc:creator>
  <cp:keywords/>
  <dc:description/>
  <cp:lastModifiedBy>Люда и Сева</cp:lastModifiedBy>
  <cp:revision>1</cp:revision>
  <dcterms:created xsi:type="dcterms:W3CDTF">2015-11-20T17:47:00Z</dcterms:created>
  <dcterms:modified xsi:type="dcterms:W3CDTF">2015-11-20T17:47:00Z</dcterms:modified>
</cp:coreProperties>
</file>